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6EC4" w14:textId="77777777" w:rsidR="00795AA8" w:rsidRPr="00475704" w:rsidRDefault="00795AA8" w:rsidP="00795AA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</w:t>
      </w:r>
      <w:r w:rsidRPr="00475704">
        <w:rPr>
          <w:rFonts w:ascii="Times New Roman" w:hAnsi="Times New Roman" w:cs="Times New Roman"/>
          <w:b/>
          <w:sz w:val="20"/>
        </w:rPr>
        <w:t>itle:</w:t>
      </w:r>
    </w:p>
    <w:p w14:paraId="675D212E" w14:textId="7B74DC72" w:rsidR="00795AA8" w:rsidRPr="00475704" w:rsidRDefault="00795AA8" w:rsidP="00795AA8">
      <w:pPr>
        <w:rPr>
          <w:rFonts w:ascii="Times New Roman" w:hAnsi="Times New Roman" w:cs="Times New Roman"/>
          <w:color w:val="0000FF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Illustrative Case Series of the Degenerative Cervical Myelopathy:  Dilemmas in Surgical Management</w:t>
      </w:r>
    </w:p>
    <w:p w14:paraId="7ACEC297" w14:textId="77777777" w:rsidR="00795AA8" w:rsidRDefault="00795AA8" w:rsidP="00795AA8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6611D1">
        <w:rPr>
          <w:rFonts w:ascii="Times New Roman" w:hAnsi="Times New Roman" w:cs="Times New Roman"/>
          <w:b/>
          <w:sz w:val="20"/>
          <w:szCs w:val="20"/>
        </w:rPr>
        <w:t>Authors:</w:t>
      </w:r>
      <w:r w:rsidRPr="006611D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5AA1BAF5" w14:textId="1A33C1CD" w:rsidR="00795AA8" w:rsidRPr="00795AA8" w:rsidRDefault="00795AA8" w:rsidP="00795AA8">
      <w:pPr>
        <w:rPr>
          <w:rFonts w:ascii="Times New Roman" w:hAnsi="Times New Roman" w:cs="Times New Roman"/>
          <w:sz w:val="20"/>
          <w:szCs w:val="20"/>
        </w:rPr>
      </w:pPr>
      <w:r w:rsidRPr="00795AA8">
        <w:rPr>
          <w:rFonts w:ascii="Times New Roman" w:hAnsi="Times New Roman" w:cs="Times New Roman"/>
          <w:sz w:val="20"/>
          <w:szCs w:val="20"/>
        </w:rPr>
        <w:t xml:space="preserve">Ma BCK, Hung JCY, </w:t>
      </w:r>
      <w:r w:rsidR="00865B77">
        <w:rPr>
          <w:rFonts w:ascii="Times New Roman" w:hAnsi="Times New Roman" w:cs="Times New Roman"/>
          <w:sz w:val="20"/>
          <w:szCs w:val="20"/>
        </w:rPr>
        <w:t xml:space="preserve">Lee MWL, </w:t>
      </w:r>
      <w:r w:rsidRPr="00795AA8">
        <w:rPr>
          <w:rFonts w:ascii="Times New Roman" w:hAnsi="Times New Roman" w:cs="Times New Roman"/>
          <w:sz w:val="20"/>
          <w:szCs w:val="20"/>
        </w:rPr>
        <w:t>and Chow, TSF</w:t>
      </w:r>
    </w:p>
    <w:p w14:paraId="0FAAC94E" w14:textId="44E9DBCA" w:rsidR="00795AA8" w:rsidRDefault="00795AA8" w:rsidP="00795AA8">
      <w:pPr>
        <w:rPr>
          <w:rFonts w:ascii="Times New Roman" w:hAnsi="Times New Roman" w:cs="Times New Roman"/>
          <w:b/>
          <w:sz w:val="20"/>
          <w:szCs w:val="20"/>
        </w:rPr>
      </w:pPr>
      <w:r w:rsidRPr="006611D1">
        <w:rPr>
          <w:rFonts w:ascii="Times New Roman" w:hAnsi="Times New Roman" w:cs="Times New Roman"/>
          <w:b/>
          <w:sz w:val="20"/>
          <w:szCs w:val="20"/>
        </w:rPr>
        <w:t xml:space="preserve">Institution(s): </w:t>
      </w:r>
    </w:p>
    <w:p w14:paraId="25F9806A" w14:textId="77777777" w:rsidR="00795AA8" w:rsidRPr="006611D1" w:rsidRDefault="00795AA8" w:rsidP="00795AA8">
      <w:pPr>
        <w:rPr>
          <w:rFonts w:ascii="Times New Roman" w:hAnsi="Times New Roman" w:cs="Times New Roman"/>
          <w:color w:val="0000FF"/>
          <w:sz w:val="20"/>
          <w:szCs w:val="20"/>
        </w:rPr>
      </w:pPr>
      <w:r w:rsidRPr="00627926">
        <w:rPr>
          <w:rFonts w:ascii="Times New Roman" w:hAnsi="Times New Roman" w:cs="Times New Roman"/>
          <w:sz w:val="20"/>
          <w:szCs w:val="20"/>
        </w:rPr>
        <w:t>Division of Neurosurgery, Department of Surgery, Pamela Youde Nethersole East Cluster Hospital, Hong Kong.</w:t>
      </w:r>
    </w:p>
    <w:p w14:paraId="6FC03C7E" w14:textId="12934CEE" w:rsidR="00795AA8" w:rsidRPr="003D09DA" w:rsidRDefault="00795AA8" w:rsidP="00795AA8">
      <w:pPr>
        <w:rPr>
          <w:rFonts w:ascii="Times New Roman" w:hAnsi="Times New Roman" w:cs="Times New Roman"/>
          <w:bCs/>
          <w:sz w:val="20"/>
        </w:rPr>
      </w:pPr>
      <w:r w:rsidRPr="00475704">
        <w:rPr>
          <w:rFonts w:ascii="Times New Roman" w:hAnsi="Times New Roman" w:cs="Times New Roman"/>
          <w:b/>
          <w:i/>
          <w:sz w:val="20"/>
        </w:rPr>
        <w:t>Objective</w:t>
      </w:r>
      <w:r>
        <w:rPr>
          <w:rFonts w:ascii="Times New Roman" w:hAnsi="Times New Roman" w:cs="Times New Roman"/>
          <w:b/>
          <w:sz w:val="20"/>
        </w:rPr>
        <w:t xml:space="preserve">:  </w:t>
      </w:r>
      <w:r>
        <w:rPr>
          <w:rFonts w:ascii="Times New Roman" w:hAnsi="Times New Roman" w:cs="Times New Roman"/>
          <w:bCs/>
          <w:sz w:val="20"/>
        </w:rPr>
        <w:t>There is no clear consensus among neurosurgeons on when to offer</w:t>
      </w:r>
      <w:r w:rsidR="00865B77">
        <w:rPr>
          <w:rFonts w:ascii="Times New Roman" w:hAnsi="Times New Roman" w:cs="Times New Roman"/>
          <w:bCs/>
          <w:sz w:val="20"/>
        </w:rPr>
        <w:t xml:space="preserve"> surgical decompression for </w:t>
      </w:r>
      <w:r>
        <w:rPr>
          <w:rFonts w:ascii="Times New Roman" w:hAnsi="Times New Roman" w:cs="Times New Roman"/>
          <w:bCs/>
          <w:sz w:val="20"/>
        </w:rPr>
        <w:t xml:space="preserve">asymptomatic or mildly symptomatic </w:t>
      </w:r>
      <w:r w:rsidR="00865B77">
        <w:rPr>
          <w:rFonts w:ascii="Times New Roman" w:hAnsi="Times New Roman" w:cs="Times New Roman"/>
          <w:bCs/>
          <w:sz w:val="20"/>
        </w:rPr>
        <w:t>patients with</w:t>
      </w:r>
      <w:r>
        <w:rPr>
          <w:rFonts w:ascii="Times New Roman" w:hAnsi="Times New Roman" w:cs="Times New Roman"/>
          <w:bCs/>
          <w:sz w:val="20"/>
        </w:rPr>
        <w:t xml:space="preserve"> degenerative cervical myelopathy</w:t>
      </w:r>
      <w:r w:rsidR="00865B77">
        <w:rPr>
          <w:rFonts w:ascii="Times New Roman" w:hAnsi="Times New Roman" w:cs="Times New Roman"/>
          <w:bCs/>
          <w:sz w:val="20"/>
        </w:rPr>
        <w:t>. We reviewed the case history of 3 patients to illustrate the complications attributable to such ambiguity</w:t>
      </w:r>
      <w:r>
        <w:rPr>
          <w:rFonts w:ascii="Times New Roman" w:hAnsi="Times New Roman" w:cs="Times New Roman"/>
          <w:bCs/>
          <w:sz w:val="20"/>
        </w:rPr>
        <w:t xml:space="preserve">.  </w:t>
      </w:r>
    </w:p>
    <w:p w14:paraId="3CDDB3BF" w14:textId="6A1E2737" w:rsidR="00795AA8" w:rsidRPr="00776460" w:rsidRDefault="00795AA8" w:rsidP="00795AA8">
      <w:pPr>
        <w:rPr>
          <w:rFonts w:ascii="Times New Roman" w:hAnsi="Times New Roman" w:cs="Times New Roman"/>
          <w:b/>
          <w:i/>
          <w:sz w:val="20"/>
        </w:rPr>
      </w:pPr>
      <w:r w:rsidRPr="00475704">
        <w:rPr>
          <w:rFonts w:ascii="Times New Roman" w:hAnsi="Times New Roman" w:cs="Times New Roman"/>
          <w:b/>
          <w:i/>
          <w:sz w:val="20"/>
        </w:rPr>
        <w:t>Method:</w:t>
      </w:r>
      <w:r>
        <w:rPr>
          <w:rFonts w:ascii="Times New Roman" w:hAnsi="Times New Roman" w:cs="Times New Roman"/>
          <w:b/>
          <w:i/>
          <w:sz w:val="20"/>
        </w:rPr>
        <w:t xml:space="preserve">  </w:t>
      </w:r>
      <w:r>
        <w:rPr>
          <w:rFonts w:ascii="Times New Roman" w:hAnsi="Times New Roman" w:cs="Times New Roman"/>
          <w:bCs/>
          <w:iCs/>
          <w:sz w:val="20"/>
        </w:rPr>
        <w:t>A</w:t>
      </w:r>
      <w:r w:rsidRPr="006611D1">
        <w:rPr>
          <w:rFonts w:ascii="Times New Roman" w:hAnsi="Times New Roman" w:cs="Times New Roman"/>
          <w:bCs/>
          <w:iCs/>
          <w:sz w:val="20"/>
        </w:rPr>
        <w:t xml:space="preserve"> retrospective case </w:t>
      </w:r>
      <w:r w:rsidR="00865B77">
        <w:rPr>
          <w:rFonts w:ascii="Times New Roman" w:hAnsi="Times New Roman" w:cs="Times New Roman"/>
          <w:bCs/>
          <w:iCs/>
          <w:sz w:val="20"/>
        </w:rPr>
        <w:t xml:space="preserve">review </w:t>
      </w:r>
      <w:r w:rsidRPr="006611D1">
        <w:rPr>
          <w:rFonts w:ascii="Times New Roman" w:hAnsi="Times New Roman" w:cs="Times New Roman"/>
          <w:bCs/>
          <w:iCs/>
          <w:sz w:val="20"/>
        </w:rPr>
        <w:t xml:space="preserve">of </w:t>
      </w:r>
      <w:r w:rsidR="00865B77">
        <w:rPr>
          <w:rFonts w:ascii="Times New Roman" w:hAnsi="Times New Roman" w:cs="Times New Roman"/>
          <w:bCs/>
          <w:iCs/>
          <w:sz w:val="20"/>
        </w:rPr>
        <w:t>3</w:t>
      </w:r>
      <w:r w:rsidRPr="006611D1">
        <w:rPr>
          <w:rFonts w:ascii="Times New Roman" w:hAnsi="Times New Roman" w:cs="Times New Roman"/>
          <w:bCs/>
          <w:iCs/>
          <w:sz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</w:rPr>
        <w:t>patient</w:t>
      </w:r>
      <w:r w:rsidR="00865B77">
        <w:rPr>
          <w:rFonts w:ascii="Times New Roman" w:hAnsi="Times New Roman" w:cs="Times New Roman"/>
          <w:bCs/>
          <w:iCs/>
          <w:sz w:val="20"/>
        </w:rPr>
        <w:t>s</w:t>
      </w:r>
      <w:r w:rsidRPr="006611D1">
        <w:rPr>
          <w:rFonts w:ascii="Times New Roman" w:hAnsi="Times New Roman" w:cs="Times New Roman"/>
          <w:bCs/>
          <w:iCs/>
          <w:sz w:val="20"/>
        </w:rPr>
        <w:t xml:space="preserve"> </w:t>
      </w:r>
      <w:r w:rsidR="00865B77">
        <w:rPr>
          <w:rFonts w:ascii="Times New Roman" w:hAnsi="Times New Roman" w:cs="Times New Roman"/>
          <w:bCs/>
          <w:iCs/>
          <w:sz w:val="20"/>
        </w:rPr>
        <w:t>evaluated and managed at</w:t>
      </w:r>
      <w:r w:rsidRPr="006611D1">
        <w:rPr>
          <w:rFonts w:ascii="Times New Roman" w:hAnsi="Times New Roman" w:cs="Times New Roman"/>
          <w:bCs/>
          <w:iCs/>
          <w:sz w:val="20"/>
        </w:rPr>
        <w:t xml:space="preserve"> </w:t>
      </w:r>
      <w:r w:rsidR="00865B77">
        <w:rPr>
          <w:rFonts w:ascii="Times New Roman" w:hAnsi="Times New Roman" w:cs="Times New Roman"/>
          <w:bCs/>
          <w:iCs/>
          <w:sz w:val="20"/>
        </w:rPr>
        <w:t>the Specialist Outpatient Department of PYNEH for degenerative cervical myelopathy/stenosis</w:t>
      </w:r>
      <w:r w:rsidRPr="006611D1">
        <w:rPr>
          <w:rFonts w:ascii="Times New Roman" w:hAnsi="Times New Roman" w:cs="Times New Roman"/>
          <w:bCs/>
          <w:iCs/>
          <w:sz w:val="20"/>
        </w:rPr>
        <w:t xml:space="preserve">.  </w:t>
      </w:r>
      <w:r>
        <w:rPr>
          <w:rFonts w:ascii="Times New Roman" w:hAnsi="Times New Roman" w:cs="Times New Roman"/>
          <w:bCs/>
          <w:iCs/>
          <w:sz w:val="20"/>
        </w:rPr>
        <w:t xml:space="preserve">Medical record was analyzed.  </w:t>
      </w:r>
    </w:p>
    <w:p w14:paraId="20457789" w14:textId="0B8442CC" w:rsidR="00795AA8" w:rsidRDefault="00795AA8" w:rsidP="00795AA8">
      <w:pPr>
        <w:rPr>
          <w:rFonts w:ascii="Times New Roman" w:hAnsi="Times New Roman" w:cs="Times New Roman"/>
          <w:b/>
          <w:i/>
          <w:sz w:val="20"/>
        </w:rPr>
      </w:pPr>
      <w:r w:rsidRPr="00475704">
        <w:rPr>
          <w:rFonts w:ascii="Times New Roman" w:hAnsi="Times New Roman" w:cs="Times New Roman"/>
          <w:b/>
          <w:i/>
          <w:sz w:val="20"/>
        </w:rPr>
        <w:t>Result</w:t>
      </w:r>
      <w:r>
        <w:rPr>
          <w:rFonts w:ascii="Times New Roman" w:hAnsi="Times New Roman" w:cs="Times New Roman"/>
          <w:b/>
          <w:i/>
          <w:sz w:val="20"/>
        </w:rPr>
        <w:t>:</w:t>
      </w:r>
    </w:p>
    <w:p w14:paraId="6C034EF1" w14:textId="7D44A8AE" w:rsidR="00865B77" w:rsidRDefault="00AB2863" w:rsidP="00795AA8">
      <w:pPr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 xml:space="preserve">Case1:  58 year-old man with symptomatic central cord syndrome deferred surgery for over 20 years progressed from gainfully employment to wheelchair bound.  </w:t>
      </w:r>
    </w:p>
    <w:p w14:paraId="26ED3566" w14:textId="439DE9A8" w:rsidR="00AB2863" w:rsidRDefault="00AB2863" w:rsidP="00795AA8">
      <w:pPr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>Case 2.  68 year-old woman, with undiagnosed cervical stenosis became quadriparetic after a fall, underwent surgical decompression with spinal reconstruction.</w:t>
      </w:r>
    </w:p>
    <w:p w14:paraId="33C79AA4" w14:textId="21140DFA" w:rsidR="00865B77" w:rsidRDefault="00AB2863" w:rsidP="00795AA8">
      <w:pPr>
        <w:rPr>
          <w:rFonts w:ascii="Times New Roman" w:hAnsi="Times New Roman" w:cs="Times New Roman"/>
          <w:bCs/>
          <w:iCs/>
          <w:sz w:val="20"/>
        </w:rPr>
      </w:pPr>
      <w:r>
        <w:rPr>
          <w:rFonts w:ascii="Times New Roman" w:hAnsi="Times New Roman" w:cs="Times New Roman"/>
          <w:bCs/>
          <w:iCs/>
          <w:sz w:val="20"/>
        </w:rPr>
        <w:t xml:space="preserve">Case 3.  Minimally symptomatic active 64 year-old man with severe C3/4 stenosis.  </w:t>
      </w:r>
    </w:p>
    <w:p w14:paraId="516F1118" w14:textId="4E9E8E58" w:rsidR="00795AA8" w:rsidRPr="00475704" w:rsidRDefault="00795AA8" w:rsidP="00795AA8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Conclusion</w:t>
      </w:r>
      <w:r w:rsidRPr="00475704">
        <w:rPr>
          <w:rFonts w:ascii="Times New Roman" w:hAnsi="Times New Roman" w:cs="Times New Roman"/>
          <w:b/>
          <w:i/>
          <w:sz w:val="20"/>
        </w:rPr>
        <w:t>:</w:t>
      </w:r>
    </w:p>
    <w:p w14:paraId="6E5D7D52" w14:textId="7103C191" w:rsidR="00DA3021" w:rsidRDefault="006032E0">
      <w:r>
        <w:rPr>
          <w:rFonts w:ascii="Times New Roman" w:hAnsi="Times New Roman" w:cs="Times New Roman"/>
          <w:color w:val="000000" w:themeColor="text1"/>
          <w:sz w:val="20"/>
        </w:rPr>
        <w:t>The i</w:t>
      </w:r>
      <w:r w:rsidR="00AB2863">
        <w:rPr>
          <w:rFonts w:ascii="Times New Roman" w:hAnsi="Times New Roman" w:cs="Times New Roman"/>
          <w:color w:val="000000" w:themeColor="text1"/>
          <w:sz w:val="20"/>
        </w:rPr>
        <w:t>ncidence of fall amongst the elderly population is high in Hong Kong with devastating</w:t>
      </w:r>
      <w:r w:rsidR="00EC20A5">
        <w:rPr>
          <w:rFonts w:ascii="Times New Roman" w:hAnsi="Times New Roman" w:cs="Times New Roman"/>
          <w:color w:val="000000" w:themeColor="text1"/>
          <w:sz w:val="20"/>
        </w:rPr>
        <w:t xml:space="preserve"> personal suffering and society cost.  Silent cervical myelopathy is prevalent in the elderl</w:t>
      </w:r>
      <w:r w:rsidR="00AA6D90">
        <w:rPr>
          <w:rFonts w:ascii="Times New Roman" w:hAnsi="Times New Roman" w:cs="Times New Roman"/>
          <w:color w:val="000000" w:themeColor="text1"/>
          <w:sz w:val="20"/>
        </w:rPr>
        <w:t xml:space="preserve">y.  </w:t>
      </w:r>
      <w:r>
        <w:rPr>
          <w:rFonts w:ascii="Times New Roman" w:hAnsi="Times New Roman" w:cs="Times New Roman"/>
          <w:color w:val="000000" w:themeColor="text1"/>
          <w:sz w:val="20"/>
        </w:rPr>
        <w:t>The symptoms of slowly progressive degenerative spinal canal stenosis are typically subtle and often dismissed by those afflicted until a precipitous injury causing quadri</w:t>
      </w:r>
      <w:r w:rsidR="002008E4">
        <w:rPr>
          <w:rFonts w:ascii="Times New Roman" w:hAnsi="Times New Roman" w:cs="Times New Roman"/>
          <w:color w:val="000000" w:themeColor="text1"/>
          <w:sz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paresis or </w:t>
      </w:r>
      <w:r w:rsidR="002008E4">
        <w:rPr>
          <w:rFonts w:ascii="Times New Roman" w:hAnsi="Times New Roman" w:cs="Times New Roman"/>
          <w:color w:val="000000" w:themeColor="text1"/>
          <w:sz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plegia.  </w:t>
      </w:r>
      <w:r w:rsidR="00AA6D90">
        <w:rPr>
          <w:rFonts w:ascii="Times New Roman" w:hAnsi="Times New Roman" w:cs="Times New Roman"/>
          <w:color w:val="000000" w:themeColor="text1"/>
          <w:sz w:val="20"/>
        </w:rPr>
        <w:t>These narratives support the proposal that vigilant monitoring for signs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AA6D90">
        <w:rPr>
          <w:rFonts w:ascii="Times New Roman" w:hAnsi="Times New Roman" w:cs="Times New Roman"/>
          <w:color w:val="000000" w:themeColor="text1"/>
          <w:sz w:val="20"/>
        </w:rPr>
        <w:t>symptoms</w:t>
      </w:r>
      <w:r>
        <w:rPr>
          <w:rFonts w:ascii="Times New Roman" w:hAnsi="Times New Roman" w:cs="Times New Roman"/>
          <w:color w:val="000000" w:themeColor="text1"/>
          <w:sz w:val="20"/>
        </w:rPr>
        <w:t>, and structural defects</w:t>
      </w:r>
      <w:r w:rsidR="00AA6D90">
        <w:rPr>
          <w:rFonts w:ascii="Times New Roman" w:hAnsi="Times New Roman" w:cs="Times New Roman"/>
          <w:color w:val="000000" w:themeColor="text1"/>
          <w:sz w:val="20"/>
        </w:rPr>
        <w:t xml:space="preserve"> of cervical cord dysfunction is important to diagnose </w:t>
      </w:r>
      <w:r>
        <w:rPr>
          <w:rFonts w:ascii="Times New Roman" w:hAnsi="Times New Roman" w:cs="Times New Roman"/>
          <w:color w:val="000000" w:themeColor="text1"/>
          <w:sz w:val="20"/>
        </w:rPr>
        <w:t>silent or subclinical myelopathy among the aged.</w:t>
      </w:r>
      <w:r w:rsidR="002008E4">
        <w:rPr>
          <w:rFonts w:ascii="Times New Roman" w:hAnsi="Times New Roman" w:cs="Times New Roman"/>
          <w:color w:val="000000" w:themeColor="text1"/>
          <w:sz w:val="20"/>
        </w:rPr>
        <w:t xml:space="preserve"> Better disseminated information about this condition’s natural history and treatment options should enhance patient health and wellbeing.    </w:t>
      </w:r>
    </w:p>
    <w:sectPr w:rsidR="00DA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A8"/>
    <w:rsid w:val="002008E4"/>
    <w:rsid w:val="006032E0"/>
    <w:rsid w:val="00795AA8"/>
    <w:rsid w:val="00865B77"/>
    <w:rsid w:val="00AA6D90"/>
    <w:rsid w:val="00AB2863"/>
    <w:rsid w:val="00DA3021"/>
    <w:rsid w:val="00E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17CA"/>
  <w15:chartTrackingRefBased/>
  <w15:docId w15:val="{635294B7-463E-483D-B0C9-F40E2517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AA8"/>
    <w:pPr>
      <w:spacing w:after="200" w:line="276" w:lineRule="auto"/>
    </w:pPr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DE7A-A1D9-4FFD-95CA-F2629B84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1645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chow</dc:creator>
  <cp:keywords/>
  <dc:description/>
  <cp:lastModifiedBy>tom chow</cp:lastModifiedBy>
  <cp:revision>2</cp:revision>
  <dcterms:created xsi:type="dcterms:W3CDTF">2021-09-04T08:53:00Z</dcterms:created>
  <dcterms:modified xsi:type="dcterms:W3CDTF">2021-09-04T10:04:00Z</dcterms:modified>
</cp:coreProperties>
</file>