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9FCA" w14:textId="77777777" w:rsidR="005D4C48" w:rsidRPr="00413616" w:rsidRDefault="005D4C48" w:rsidP="005D4C48">
      <w:pPr>
        <w:spacing w:after="0" w:line="240" w:lineRule="auto"/>
        <w:ind w:hanging="11"/>
        <w:jc w:val="center"/>
        <w:rPr>
          <w:rFonts w:ascii="Times New Roman" w:eastAsia="PMingLiU" w:hAnsi="Times New Roman" w:cs="Times New Roman"/>
          <w:b/>
          <w:sz w:val="24"/>
          <w:szCs w:val="20"/>
          <w:u w:val="single"/>
        </w:rPr>
      </w:pPr>
    </w:p>
    <w:p w14:paraId="31699FCB" w14:textId="2689D408" w:rsidR="0071291C" w:rsidRPr="0071291C" w:rsidRDefault="005139E8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  <w:highlight w:val="yellow"/>
        </w:rPr>
        <w:t>Hong Kong Neurosurgical Society 28</w:t>
      </w:r>
      <w:r w:rsidRPr="005139E8">
        <w:rPr>
          <w:rFonts w:ascii="Times New Roman" w:hAnsi="Times New Roman" w:cs="Times New Roman"/>
          <w:b/>
          <w:color w:val="FF0000"/>
          <w:sz w:val="2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Annual Scientific Meeting ASM 2021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31699FE7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31699FCC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31699FCD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31699FCE" w14:textId="5BB54BCB" w:rsidR="00475704" w:rsidRDefault="00A17362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Oxygen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t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herapy for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hronic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ubdural </w:t>
            </w:r>
            <w:proofErr w:type="spellStart"/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h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aematoma</w:t>
            </w:r>
            <w:proofErr w:type="spellEnd"/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 xml:space="preserve"> after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b</w:t>
            </w:r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 xml:space="preserve">urr-hole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d</w:t>
            </w:r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>rainage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>?</w:t>
            </w:r>
            <w:r w:rsidR="007046D3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Faster pneumocephalus r</w:t>
            </w:r>
            <w:r w:rsidR="007046D3">
              <w:rPr>
                <w:rFonts w:ascii="Times New Roman" w:hAnsi="Times New Roman" w:cs="Times New Roman"/>
                <w:color w:val="0000FF"/>
                <w:sz w:val="20"/>
              </w:rPr>
              <w:t xml:space="preserve">esorption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with</w:t>
            </w:r>
            <w:r w:rsidR="007046D3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 xml:space="preserve">post-operative </w:t>
            </w:r>
            <w:r w:rsidR="00C829D4">
              <w:rPr>
                <w:rFonts w:ascii="Times New Roman" w:hAnsi="Times New Roman" w:cs="Times New Roman"/>
                <w:color w:val="0000FF"/>
                <w:sz w:val="20"/>
              </w:rPr>
              <w:t xml:space="preserve">supplemental </w:t>
            </w:r>
            <w:r w:rsidR="00F225B5">
              <w:rPr>
                <w:rFonts w:ascii="Times New Roman" w:hAnsi="Times New Roman" w:cs="Times New Roman"/>
                <w:color w:val="0000FF"/>
                <w:sz w:val="20"/>
              </w:rPr>
              <w:t xml:space="preserve">low-flow </w:t>
            </w:r>
            <w:proofErr w:type="spellStart"/>
            <w:r w:rsidR="00B31A34">
              <w:rPr>
                <w:rFonts w:ascii="Times New Roman" w:hAnsi="Times New Roman" w:cs="Times New Roman"/>
                <w:color w:val="0000FF"/>
                <w:sz w:val="20"/>
              </w:rPr>
              <w:t>n</w:t>
            </w:r>
            <w:r w:rsidR="007046D3">
              <w:rPr>
                <w:rFonts w:ascii="Times New Roman" w:hAnsi="Times New Roman" w:cs="Times New Roman"/>
                <w:color w:val="0000FF"/>
                <w:sz w:val="20"/>
              </w:rPr>
              <w:t>ormobaric</w:t>
            </w:r>
            <w:proofErr w:type="spellEnd"/>
            <w:r w:rsidR="007046D3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>oxygen</w:t>
            </w:r>
          </w:p>
          <w:p w14:paraId="31699FCF" w14:textId="77777777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31699FD0" w14:textId="77777777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(Capitalize the Surname, underline the presenter, list out all the people contributed)</w:t>
            </w:r>
          </w:p>
          <w:p w14:paraId="31699FD1" w14:textId="345FC5B7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bookmarkStart w:id="0" w:name="_GoBack"/>
            <w:bookmarkEnd w:id="0"/>
            <w:r w:rsidRPr="0047570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 xml:space="preserve">CHAN </w:t>
            </w:r>
            <w:r w:rsidR="002359E5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David Yuen Chung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 xml:space="preserve">POON Wai Sang, NG Stephanie Chi Ping, </w:t>
            </w:r>
            <w:r w:rsidR="00C829D4">
              <w:rPr>
                <w:rFonts w:ascii="Times New Roman" w:hAnsi="Times New Roman" w:cs="Times New Roman"/>
                <w:color w:val="0000FF"/>
                <w:sz w:val="20"/>
              </w:rPr>
              <w:t xml:space="preserve">YEUNG Kam Tong, LU Gabriel Yeow Yuen, CHAN Emily Kit Ying, NG Rebecca Yuen Ting, MAK Wai Kit, </w:t>
            </w:r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>CHAN Danny Tat Ming, WONG George Kwok Chu</w:t>
            </w:r>
          </w:p>
          <w:p w14:paraId="31699FD2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31699FD3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31699FD4" w14:textId="27A93B67" w:rsidR="00475704" w:rsidRPr="00475704" w:rsidRDefault="00475704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Division of Neurosurgery, Department of Surgery, Prince of Wales Hospital,</w:t>
            </w:r>
            <w:r w:rsidR="002359E5">
              <w:rPr>
                <w:rFonts w:ascii="Times New Roman" w:hAnsi="Times New Roman" w:cs="Times New Roman"/>
                <w:color w:val="0000FF"/>
                <w:sz w:val="20"/>
              </w:rPr>
              <w:t xml:space="preserve"> The Chinese University of 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Hong Kong.</w:t>
            </w:r>
          </w:p>
          <w:p w14:paraId="31699FD8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31699FD9" w14:textId="77777777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>(max 250 words, please check spelling and grammar)</w:t>
            </w:r>
          </w:p>
          <w:p w14:paraId="31699FDA" w14:textId="56E41A49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31699FDB" w14:textId="77E056B1" w:rsidR="00475704" w:rsidRPr="00475704" w:rsidRDefault="006A54FA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Significant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post-operative 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pneumocephalus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was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independently associated with </w:t>
            </w:r>
            <w:r w:rsidR="00F957D5"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chronic subdural </w:t>
            </w:r>
            <w:proofErr w:type="spellStart"/>
            <w:r w:rsidR="00F957D5" w:rsidRPr="006A54FA">
              <w:rPr>
                <w:rFonts w:ascii="Times New Roman" w:hAnsi="Times New Roman" w:cs="Times New Roman"/>
                <w:color w:val="0000FF"/>
                <w:sz w:val="20"/>
              </w:rPr>
              <w:t>haematoma</w:t>
            </w:r>
            <w:proofErr w:type="spellEnd"/>
            <w:r w:rsidR="00F957D5"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(</w:t>
            </w:r>
            <w:proofErr w:type="spellStart"/>
            <w:r w:rsidR="00F957D5">
              <w:rPr>
                <w:rFonts w:ascii="Times New Roman" w:hAnsi="Times New Roman" w:cs="Times New Roman"/>
                <w:color w:val="0000FF"/>
                <w:sz w:val="20"/>
              </w:rPr>
              <w:t>c</w:t>
            </w:r>
            <w:r w:rsidR="00F957D5" w:rsidRPr="006A54FA">
              <w:rPr>
                <w:rFonts w:ascii="Times New Roman" w:hAnsi="Times New Roman" w:cs="Times New Roman"/>
                <w:color w:val="0000FF"/>
                <w:sz w:val="20"/>
              </w:rPr>
              <w:t>SDH</w:t>
            </w:r>
            <w:proofErr w:type="spellEnd"/>
            <w:r w:rsidR="00F957D5">
              <w:rPr>
                <w:rFonts w:ascii="Times New Roman" w:hAnsi="Times New Roman" w:cs="Times New Roman"/>
                <w:color w:val="0000FF"/>
                <w:sz w:val="20"/>
              </w:rPr>
              <w:t>)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recurrenc</w:t>
            </w:r>
            <w:r w:rsidR="00F957D5">
              <w:rPr>
                <w:rFonts w:ascii="Times New Roman" w:hAnsi="Times New Roman" w:cs="Times New Roman"/>
                <w:color w:val="0000FF"/>
                <w:sz w:val="20"/>
              </w:rPr>
              <w:t>e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>. Pneumocephalus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resorption</w:t>
            </w:r>
            <w:r w:rsidR="00054A1F">
              <w:rPr>
                <w:rFonts w:ascii="Times New Roman" w:hAnsi="Times New Roman" w:cs="Times New Roman"/>
                <w:color w:val="0000FF"/>
                <w:sz w:val="20"/>
              </w:rPr>
              <w:t xml:space="preserve"> (PR)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rate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might be a modifiable factor. This study aimed to evaluate the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differences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in </w:t>
            </w:r>
            <w:r w:rsidR="00F957D5">
              <w:rPr>
                <w:rFonts w:ascii="Times New Roman" w:hAnsi="Times New Roman" w:cs="Times New Roman"/>
                <w:color w:val="0000FF"/>
                <w:sz w:val="20"/>
              </w:rPr>
              <w:t>PR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rate</w:t>
            </w:r>
            <w:r w:rsidR="00F957D5">
              <w:rPr>
                <w:rFonts w:ascii="Times New Roman" w:hAnsi="Times New Roman" w:cs="Times New Roman"/>
                <w:color w:val="0000FF"/>
                <w:sz w:val="20"/>
              </w:rPr>
              <w:t>s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in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post-operative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c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>SDH</w:t>
            </w:r>
            <w:proofErr w:type="spellEnd"/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in room air versus with supplemental 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>oxygen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</w:p>
          <w:p w14:paraId="31699FDC" w14:textId="77777777" w:rsidR="00475704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31699FDD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31699FDF" w14:textId="4CD84E74" w:rsidR="00475704" w:rsidRDefault="006A54FA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Consecutive adult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c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>SDH</w:t>
            </w:r>
            <w:proofErr w:type="spellEnd"/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patients with burr-hole drainage </w:t>
            </w:r>
            <w:r w:rsidR="00054A1F">
              <w:rPr>
                <w:rFonts w:ascii="Times New Roman" w:hAnsi="Times New Roman" w:cs="Times New Roman"/>
                <w:color w:val="0000FF"/>
                <w:sz w:val="20"/>
              </w:rPr>
              <w:t xml:space="preserve">from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1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April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to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31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December 2020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at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Prince of Wales Hospital were reviewed. The primary outcome 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>wa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>s</w:t>
            </w:r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 xml:space="preserve"> the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pneumocephalus resorption rate per hour between the first and second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post-operative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CT scan in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</w:rPr>
              <w:t>cSDH</w:t>
            </w:r>
            <w:proofErr w:type="spellEnd"/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 xml:space="preserve"> patients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>with room air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, versus patients </w:t>
            </w:r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 xml:space="preserve">with supplemental </w:t>
            </w:r>
            <w:r w:rsidR="00F225B5">
              <w:rPr>
                <w:rFonts w:ascii="Times New Roman" w:hAnsi="Times New Roman" w:cs="Times New Roman"/>
                <w:color w:val="0000FF"/>
                <w:sz w:val="20"/>
              </w:rPr>
              <w:t xml:space="preserve">low-flow 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>oxygen</w:t>
            </w:r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 xml:space="preserve"> (2-6</w:t>
            </w:r>
            <w:r w:rsidR="00F225B5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proofErr w:type="spellStart"/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>Litre</w:t>
            </w:r>
            <w:proofErr w:type="spellEnd"/>
            <w:r w:rsidR="00F225B5">
              <w:rPr>
                <w:rFonts w:ascii="Times New Roman" w:hAnsi="Times New Roman" w:cs="Times New Roman"/>
                <w:color w:val="0000FF"/>
                <w:sz w:val="20"/>
              </w:rPr>
              <w:t>/min</w:t>
            </w:r>
            <w:r w:rsidR="007A559D">
              <w:rPr>
                <w:rFonts w:ascii="Times New Roman" w:hAnsi="Times New Roman" w:cs="Times New Roman"/>
                <w:color w:val="0000FF"/>
                <w:sz w:val="20"/>
              </w:rPr>
              <w:t xml:space="preserve"> O2)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 during the 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 xml:space="preserve">early </w:t>
            </w:r>
            <w:r w:rsidRPr="006A54FA">
              <w:rPr>
                <w:rFonts w:ascii="Times New Roman" w:hAnsi="Times New Roman" w:cs="Times New Roman"/>
                <w:color w:val="0000FF"/>
                <w:sz w:val="20"/>
              </w:rPr>
              <w:t xml:space="preserve">post-operative period. </w:t>
            </w:r>
            <w:r w:rsidR="00CD03D5">
              <w:rPr>
                <w:rFonts w:ascii="Times New Roman" w:hAnsi="Times New Roman" w:cs="Times New Roman"/>
                <w:color w:val="0000FF"/>
                <w:sz w:val="20"/>
              </w:rPr>
              <w:t xml:space="preserve">Secondary outcomes included recurrence rate, 30-day mortality, 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 xml:space="preserve">and </w:t>
            </w:r>
            <w:r w:rsidR="00CD03D5">
              <w:rPr>
                <w:rFonts w:ascii="Times New Roman" w:hAnsi="Times New Roman" w:cs="Times New Roman"/>
                <w:color w:val="0000FF"/>
                <w:sz w:val="20"/>
              </w:rPr>
              <w:t>functional outcome in terms of modified Rankin Scale (</w:t>
            </w:r>
            <w:proofErr w:type="spellStart"/>
            <w:r w:rsidR="00CD03D5">
              <w:rPr>
                <w:rFonts w:ascii="Times New Roman" w:hAnsi="Times New Roman" w:cs="Times New Roman"/>
                <w:color w:val="0000FF"/>
                <w:sz w:val="20"/>
              </w:rPr>
              <w:t>mRS</w:t>
            </w:r>
            <w:proofErr w:type="spellEnd"/>
            <w:r w:rsidR="00CD03D5">
              <w:rPr>
                <w:rFonts w:ascii="Times New Roman" w:hAnsi="Times New Roman" w:cs="Times New Roman"/>
                <w:color w:val="0000FF"/>
                <w:sz w:val="20"/>
              </w:rPr>
              <w:t>) at 3 months and 6 months.</w:t>
            </w:r>
          </w:p>
          <w:p w14:paraId="182BFC44" w14:textId="77777777" w:rsidR="006A54FA" w:rsidRDefault="006A54FA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31699FE0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31699FE2" w14:textId="746AB61D" w:rsidR="00475704" w:rsidRDefault="00FF0B4B" w:rsidP="00475704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In total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5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5 patients 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were recruited in this study.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The average pneumocephalus volume was 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22.4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ml (range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: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1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ml-128.5ml) in the 1st post-operative CT. The average interval between the 1st and 2nd CT was 3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0.9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hours (range: 5.3hour-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93.8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hours). The average pneumocephalus volume in the 2nd CT was 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12.8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ml (range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: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0ml-125.9ml). </w:t>
            </w:r>
            <w:r w:rsidR="00296076">
              <w:rPr>
                <w:rFonts w:ascii="Times New Roman" w:hAnsi="Times New Roman" w:cs="Times New Roman"/>
                <w:color w:val="0000FF"/>
                <w:sz w:val="20"/>
              </w:rPr>
              <w:t>The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average hourly resorption rate of pneumocephalus was 1.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11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% (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SD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0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.6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%)</w:t>
            </w:r>
            <w:r w:rsidR="00296076">
              <w:rPr>
                <w:rFonts w:ascii="Times New Roman" w:hAnsi="Times New Roman" w:cs="Times New Roman"/>
                <w:color w:val="0000FF"/>
                <w:sz w:val="20"/>
              </w:rPr>
              <w:t xml:space="preserve"> for room air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 xml:space="preserve"> versus 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2.39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% (</w:t>
            </w:r>
            <w:r w:rsidR="006868D6">
              <w:rPr>
                <w:rFonts w:ascii="Times New Roman" w:hAnsi="Times New Roman" w:cs="Times New Roman"/>
                <w:color w:val="0000FF"/>
                <w:sz w:val="20"/>
              </w:rPr>
              <w:t>SD 1.6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%)</w:t>
            </w:r>
            <w:r w:rsidR="00296076">
              <w:rPr>
                <w:rFonts w:ascii="Times New Roman" w:hAnsi="Times New Roman" w:cs="Times New Roman"/>
                <w:color w:val="0000FF"/>
                <w:sz w:val="20"/>
              </w:rPr>
              <w:t xml:space="preserve"> with supplemental oxygen therapy </w:t>
            </w:r>
            <w:r w:rsidRPr="00FF0B4B">
              <w:rPr>
                <w:rFonts w:ascii="Times New Roman" w:hAnsi="Times New Roman" w:cs="Times New Roman"/>
                <w:color w:val="0000FF"/>
                <w:sz w:val="20"/>
              </w:rPr>
              <w:t>(p&lt;0.001).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 xml:space="preserve"> There </w:t>
            </w:r>
            <w:r w:rsidR="00F957D5">
              <w:rPr>
                <w:rFonts w:ascii="Times New Roman" w:hAnsi="Times New Roman" w:cs="Times New Roman"/>
                <w:color w:val="0000FF"/>
                <w:sz w:val="20"/>
              </w:rPr>
              <w:t>were</w:t>
            </w:r>
            <w:r w:rsidR="00D71C95">
              <w:rPr>
                <w:rFonts w:ascii="Times New Roman" w:hAnsi="Times New Roman" w:cs="Times New Roman"/>
                <w:color w:val="0000FF"/>
                <w:sz w:val="20"/>
              </w:rPr>
              <w:t xml:space="preserve"> no significant differences in the secondary outcomes.</w:t>
            </w:r>
          </w:p>
          <w:p w14:paraId="31BD429D" w14:textId="77777777" w:rsidR="00296076" w:rsidRDefault="00296076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31699FE3" w14:textId="77777777" w:rsidR="00475704" w:rsidRPr="00475704" w:rsidRDefault="0071291C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31699FE5" w14:textId="25200C35" w:rsidR="00475704" w:rsidRPr="00475704" w:rsidRDefault="00D71C95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P</w:t>
            </w:r>
            <w:r w:rsidR="0064373D">
              <w:rPr>
                <w:rFonts w:ascii="Times New Roman" w:hAnsi="Times New Roman" w:cs="Times New Roman"/>
                <w:color w:val="0000FF"/>
                <w:sz w:val="20"/>
              </w:rPr>
              <w:t xml:space="preserve">neumocephalus </w:t>
            </w:r>
            <w:r w:rsidR="0064373D" w:rsidRPr="0064373D">
              <w:rPr>
                <w:rFonts w:ascii="Times New Roman" w:hAnsi="Times New Roman" w:cs="Times New Roman"/>
                <w:color w:val="0000FF"/>
                <w:sz w:val="20"/>
              </w:rPr>
              <w:t xml:space="preserve">resorption rate was significantly higher in </w:t>
            </w:r>
            <w:proofErr w:type="spellStart"/>
            <w:r w:rsidR="0064373D">
              <w:rPr>
                <w:rFonts w:ascii="Times New Roman" w:hAnsi="Times New Roman" w:cs="Times New Roman"/>
                <w:color w:val="0000FF"/>
                <w:sz w:val="20"/>
              </w:rPr>
              <w:t>c</w:t>
            </w:r>
            <w:r w:rsidR="0064373D" w:rsidRPr="0064373D">
              <w:rPr>
                <w:rFonts w:ascii="Times New Roman" w:hAnsi="Times New Roman" w:cs="Times New Roman"/>
                <w:color w:val="0000FF"/>
                <w:sz w:val="20"/>
              </w:rPr>
              <w:t>SDH</w:t>
            </w:r>
            <w:proofErr w:type="spellEnd"/>
            <w:r w:rsidR="0064373D" w:rsidRPr="0064373D">
              <w:rPr>
                <w:rFonts w:ascii="Times New Roman" w:hAnsi="Times New Roman" w:cs="Times New Roman"/>
                <w:color w:val="0000FF"/>
                <w:sz w:val="20"/>
              </w:rPr>
              <w:t xml:space="preserve"> patients with </w:t>
            </w:r>
            <w:r w:rsidR="000C65D5">
              <w:rPr>
                <w:rFonts w:ascii="Times New Roman" w:hAnsi="Times New Roman" w:cs="Times New Roman"/>
                <w:color w:val="0000FF"/>
                <w:sz w:val="20"/>
              </w:rPr>
              <w:t xml:space="preserve">low-flow </w:t>
            </w:r>
            <w:r w:rsidR="00DE3824">
              <w:rPr>
                <w:rFonts w:ascii="Times New Roman" w:hAnsi="Times New Roman" w:cs="Times New Roman"/>
                <w:color w:val="0000FF"/>
                <w:sz w:val="20"/>
              </w:rPr>
              <w:t xml:space="preserve">supplemental </w:t>
            </w:r>
            <w:r w:rsidR="0064373D" w:rsidRPr="0064373D">
              <w:rPr>
                <w:rFonts w:ascii="Times New Roman" w:hAnsi="Times New Roman" w:cs="Times New Roman"/>
                <w:color w:val="0000FF"/>
                <w:sz w:val="20"/>
              </w:rPr>
              <w:t xml:space="preserve">oxygen during the early post-operative period. </w:t>
            </w:r>
            <w:r w:rsidR="00DE3824">
              <w:rPr>
                <w:rFonts w:ascii="Times New Roman" w:hAnsi="Times New Roman" w:cs="Times New Roman"/>
                <w:color w:val="0000FF"/>
                <w:sz w:val="20"/>
              </w:rPr>
              <w:t xml:space="preserve">Further studies are required to determine the optimal timing, dosage and duration of the oxygen therapy for any potential </w:t>
            </w:r>
            <w:r w:rsidR="000C65D5">
              <w:rPr>
                <w:rFonts w:ascii="Times New Roman" w:hAnsi="Times New Roman" w:cs="Times New Roman"/>
                <w:color w:val="0000FF"/>
                <w:sz w:val="20"/>
              </w:rPr>
              <w:t>improvement</w:t>
            </w:r>
            <w:r w:rsidR="00DE3824">
              <w:rPr>
                <w:rFonts w:ascii="Times New Roman" w:hAnsi="Times New Roman" w:cs="Times New Roman"/>
                <w:color w:val="0000FF"/>
                <w:sz w:val="20"/>
              </w:rPr>
              <w:t xml:space="preserve"> in the</w:t>
            </w:r>
            <w:r w:rsidR="002F5896">
              <w:rPr>
                <w:rFonts w:ascii="Times New Roman" w:hAnsi="Times New Roman" w:cs="Times New Roman"/>
                <w:color w:val="0000FF"/>
                <w:sz w:val="20"/>
              </w:rPr>
              <w:t xml:space="preserve"> clinical</w:t>
            </w:r>
            <w:r w:rsidR="00DE3824">
              <w:rPr>
                <w:rFonts w:ascii="Times New Roman" w:hAnsi="Times New Roman" w:cs="Times New Roman"/>
                <w:color w:val="0000FF"/>
                <w:sz w:val="20"/>
              </w:rPr>
              <w:t xml:space="preserve"> outcomes.</w:t>
            </w:r>
          </w:p>
          <w:p w14:paraId="31699FE6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31699FE8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31699FE9" w14:textId="290A5821"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0C65D5">
        <w:rPr>
          <w:rFonts w:ascii="Times New Roman" w:hAnsi="Times New Roman" w:cs="Times New Roman"/>
          <w:sz w:val="20"/>
        </w:rPr>
        <w:t>250</w:t>
      </w:r>
      <w:r>
        <w:rPr>
          <w:rFonts w:ascii="Times New Roman" w:hAnsi="Times New Roman" w:cs="Times New Roman"/>
          <w:sz w:val="20"/>
        </w:rPr>
        <w:t xml:space="preserve"> words)</w:t>
      </w:r>
    </w:p>
    <w:p w14:paraId="31699FEA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31699FEB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31699FEC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9FEF" w14:textId="77777777" w:rsidR="00141FF4" w:rsidRDefault="00141FF4" w:rsidP="009D14FF">
      <w:pPr>
        <w:spacing w:after="0" w:line="240" w:lineRule="auto"/>
      </w:pPr>
      <w:r>
        <w:separator/>
      </w:r>
    </w:p>
  </w:endnote>
  <w:endnote w:type="continuationSeparator" w:id="0">
    <w:p w14:paraId="31699FF0" w14:textId="77777777" w:rsidR="00141FF4" w:rsidRDefault="00141FF4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9FED" w14:textId="77777777" w:rsidR="00141FF4" w:rsidRDefault="00141FF4" w:rsidP="009D14FF">
      <w:pPr>
        <w:spacing w:after="0" w:line="240" w:lineRule="auto"/>
      </w:pPr>
      <w:r>
        <w:separator/>
      </w:r>
    </w:p>
  </w:footnote>
  <w:footnote w:type="continuationSeparator" w:id="0">
    <w:p w14:paraId="31699FEE" w14:textId="77777777" w:rsidR="00141FF4" w:rsidRDefault="00141FF4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jIyMDY0MjYzNrFU0lEKTi0uzszPAykwqgUA1IgqhCwAAAA="/>
  </w:docVars>
  <w:rsids>
    <w:rsidRoot w:val="00CF4507"/>
    <w:rsid w:val="000146D4"/>
    <w:rsid w:val="00020714"/>
    <w:rsid w:val="00054A1F"/>
    <w:rsid w:val="0008425E"/>
    <w:rsid w:val="000C65D5"/>
    <w:rsid w:val="000D5DF4"/>
    <w:rsid w:val="00141FF4"/>
    <w:rsid w:val="0018673D"/>
    <w:rsid w:val="001A4978"/>
    <w:rsid w:val="001D1A88"/>
    <w:rsid w:val="0021518E"/>
    <w:rsid w:val="002359E5"/>
    <w:rsid w:val="00244660"/>
    <w:rsid w:val="002569C3"/>
    <w:rsid w:val="00296076"/>
    <w:rsid w:val="002B0561"/>
    <w:rsid w:val="002C20D5"/>
    <w:rsid w:val="002D40E3"/>
    <w:rsid w:val="002F5896"/>
    <w:rsid w:val="0038084F"/>
    <w:rsid w:val="00392976"/>
    <w:rsid w:val="003A7331"/>
    <w:rsid w:val="003E4DBF"/>
    <w:rsid w:val="003F20B7"/>
    <w:rsid w:val="00413616"/>
    <w:rsid w:val="004450C4"/>
    <w:rsid w:val="004668B2"/>
    <w:rsid w:val="00475704"/>
    <w:rsid w:val="004806FB"/>
    <w:rsid w:val="005139E8"/>
    <w:rsid w:val="00537962"/>
    <w:rsid w:val="005D2B45"/>
    <w:rsid w:val="005D4C48"/>
    <w:rsid w:val="00613057"/>
    <w:rsid w:val="00641D1E"/>
    <w:rsid w:val="0064373D"/>
    <w:rsid w:val="0065565C"/>
    <w:rsid w:val="006861EF"/>
    <w:rsid w:val="006868D6"/>
    <w:rsid w:val="006930B2"/>
    <w:rsid w:val="006A54FA"/>
    <w:rsid w:val="006E6F85"/>
    <w:rsid w:val="007046D3"/>
    <w:rsid w:val="0071291C"/>
    <w:rsid w:val="00732CF7"/>
    <w:rsid w:val="007356F5"/>
    <w:rsid w:val="007611F6"/>
    <w:rsid w:val="00766D6B"/>
    <w:rsid w:val="007A559D"/>
    <w:rsid w:val="009528B5"/>
    <w:rsid w:val="00985772"/>
    <w:rsid w:val="009A2DC1"/>
    <w:rsid w:val="009C4015"/>
    <w:rsid w:val="009D14FF"/>
    <w:rsid w:val="00A17362"/>
    <w:rsid w:val="00A73411"/>
    <w:rsid w:val="00AE02FC"/>
    <w:rsid w:val="00B01305"/>
    <w:rsid w:val="00B31A34"/>
    <w:rsid w:val="00BD7633"/>
    <w:rsid w:val="00C37FAB"/>
    <w:rsid w:val="00C6412E"/>
    <w:rsid w:val="00C829D4"/>
    <w:rsid w:val="00CA6DCD"/>
    <w:rsid w:val="00CC0DFC"/>
    <w:rsid w:val="00CD03D5"/>
    <w:rsid w:val="00CF4507"/>
    <w:rsid w:val="00D71C95"/>
    <w:rsid w:val="00DA3F74"/>
    <w:rsid w:val="00DE3824"/>
    <w:rsid w:val="00DF1BAA"/>
    <w:rsid w:val="00E138BC"/>
    <w:rsid w:val="00E769FC"/>
    <w:rsid w:val="00E97DC9"/>
    <w:rsid w:val="00EA5F3E"/>
    <w:rsid w:val="00EF2C56"/>
    <w:rsid w:val="00F05FC8"/>
    <w:rsid w:val="00F225B5"/>
    <w:rsid w:val="00F957D5"/>
    <w:rsid w:val="00FE1DB2"/>
    <w:rsid w:val="00FE68F7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699FCA"/>
  <w15:docId w15:val="{BA759D86-3000-461D-B947-DF07DDD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HKNS ASM sample abstract template  2017</Template>
  <TotalTime>146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David YC Chan, Prof. (SUR)</cp:lastModifiedBy>
  <cp:revision>15</cp:revision>
  <cp:lastPrinted>2020-06-08T11:57:00Z</cp:lastPrinted>
  <dcterms:created xsi:type="dcterms:W3CDTF">2020-06-08T11:58:00Z</dcterms:created>
  <dcterms:modified xsi:type="dcterms:W3CDTF">2021-09-09T03:41:00Z</dcterms:modified>
</cp:coreProperties>
</file>